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4CA2" w14:textId="54616550" w:rsidR="00AB3616" w:rsidRDefault="00B2477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61AFE4" wp14:editId="39EDFF8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905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03" y="21327"/>
                <wp:lineTo x="20903" y="0"/>
                <wp:lineTo x="0" y="0"/>
              </wp:wrapPolygon>
            </wp:wrapTight>
            <wp:docPr id="4" name="Picture 4" descr="Arts Clipart Free Download Clip Art Free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s Clipart Free Download Clip Art Free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140">
        <w:rPr>
          <w:noProof/>
        </w:rPr>
        <w:object w:dxaOrig="1440" w:dyaOrig="1440" w14:anchorId="502D6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724.95pt;margin-top:-.3pt;width:45.4pt;height:56.45pt;z-index:251658240;mso-wrap-edited:f;mso-width-percent:0;mso-height-percent:0;mso-position-horizontal-relative:text;mso-position-vertical-relative:text;mso-width-percent:0;mso-height-percent:0">
            <v:imagedata r:id="rId7" o:title=""/>
          </v:shape>
          <o:OLEObject Type="Embed" ProgID="Unknown" ShapeID="_x0000_s1026" DrawAspect="Content" ObjectID="_1730206882" r:id="rId8"/>
        </w:object>
      </w:r>
    </w:p>
    <w:p w14:paraId="01B2967B" w14:textId="6C5A7DA4" w:rsidR="00AB3616" w:rsidRPr="00B24775" w:rsidRDefault="00AB3616" w:rsidP="00804212">
      <w:pPr>
        <w:jc w:val="center"/>
        <w:rPr>
          <w:sz w:val="28"/>
        </w:rPr>
      </w:pPr>
      <w:r w:rsidRPr="00B24775">
        <w:rPr>
          <w:sz w:val="28"/>
        </w:rPr>
        <w:t>Crofton Junior School –</w:t>
      </w:r>
      <w:r w:rsidR="00E25121" w:rsidRPr="00B24775">
        <w:rPr>
          <w:sz w:val="28"/>
        </w:rPr>
        <w:t xml:space="preserve"> </w:t>
      </w:r>
      <w:r w:rsidR="009578B5" w:rsidRPr="00B24775">
        <w:rPr>
          <w:sz w:val="28"/>
        </w:rPr>
        <w:t>Art</w:t>
      </w:r>
      <w:r w:rsidRPr="00B24775">
        <w:rPr>
          <w:sz w:val="28"/>
        </w:rPr>
        <w:t xml:space="preserve"> Knowledge Organiser</w:t>
      </w:r>
      <w:r w:rsidR="00FC7308">
        <w:rPr>
          <w:sz w:val="28"/>
        </w:rPr>
        <w:t xml:space="preserve"> – It’s All Greek to Me! </w:t>
      </w:r>
      <w:r w:rsidR="009578B5" w:rsidRPr="00B24775">
        <w:rPr>
          <w:sz w:val="28"/>
        </w:rPr>
        <w:t xml:space="preserve">– Year </w:t>
      </w:r>
      <w:r w:rsidR="00FC7308">
        <w:rPr>
          <w:sz w:val="28"/>
        </w:rPr>
        <w:t>6 Autumn</w:t>
      </w:r>
      <w:r w:rsidR="009578B5" w:rsidRPr="00B24775">
        <w:rPr>
          <w:sz w:val="28"/>
        </w:rPr>
        <w:t xml:space="preserve"> Term</w:t>
      </w:r>
    </w:p>
    <w:p w14:paraId="3B43A5EE" w14:textId="77777777" w:rsidR="00AB3616" w:rsidRDefault="00AB36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623"/>
      </w:tblGrid>
      <w:tr w:rsidR="001109A5" w14:paraId="5B25F9DE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2D41781C" w14:textId="522305B2" w:rsidR="00AB3616" w:rsidRPr="00AB3616" w:rsidRDefault="00AB3616" w:rsidP="00AB3616">
            <w:pPr>
              <w:jc w:val="center"/>
              <w:rPr>
                <w:b/>
              </w:rPr>
            </w:pPr>
            <w:r w:rsidRPr="00AB3616">
              <w:rPr>
                <w:b/>
              </w:rPr>
              <w:t>Unit of Work</w:t>
            </w:r>
          </w:p>
        </w:tc>
        <w:tc>
          <w:tcPr>
            <w:tcW w:w="11623" w:type="dxa"/>
          </w:tcPr>
          <w:p w14:paraId="43A990D4" w14:textId="37D1AC49" w:rsidR="00AB3616" w:rsidRPr="00843225" w:rsidRDefault="0031622C" w:rsidP="0031622C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Art –</w:t>
            </w:r>
            <w:r w:rsidR="00FC7308" w:rsidRPr="00843225">
              <w:rPr>
                <w:rFonts w:cstheme="minorHAnsi"/>
              </w:rPr>
              <w:t xml:space="preserve"> It’s All Greek to Me! – Mosaic – Antoni Gaudi </w:t>
            </w:r>
          </w:p>
        </w:tc>
      </w:tr>
      <w:tr w:rsidR="001109A5" w14:paraId="47D90BAF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5AEFA638" w14:textId="4F4A08FD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Te</w:t>
            </w:r>
            <w:r w:rsidR="005B4F94">
              <w:rPr>
                <w:b/>
              </w:rPr>
              <w:t>x</w:t>
            </w:r>
            <w:r>
              <w:rPr>
                <w:b/>
              </w:rPr>
              <w:t>t Driver the Unit of Work Links to</w:t>
            </w:r>
          </w:p>
        </w:tc>
        <w:tc>
          <w:tcPr>
            <w:tcW w:w="11623" w:type="dxa"/>
          </w:tcPr>
          <w:p w14:paraId="36C893C0" w14:textId="6B2B3F97" w:rsidR="00AB3616" w:rsidRPr="00843225" w:rsidRDefault="00FC7308" w:rsidP="0031622C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 xml:space="preserve">Who Let the Gods Out? </w:t>
            </w:r>
          </w:p>
        </w:tc>
      </w:tr>
      <w:tr w:rsidR="001109A5" w14:paraId="3D302254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6CA217BB" w14:textId="7111749B" w:rsidR="00990095" w:rsidRDefault="00990095" w:rsidP="00AB3616">
            <w:pPr>
              <w:jc w:val="center"/>
              <w:rPr>
                <w:b/>
              </w:rPr>
            </w:pPr>
            <w:r>
              <w:rPr>
                <w:b/>
              </w:rPr>
              <w:t>Key Strand</w:t>
            </w:r>
          </w:p>
        </w:tc>
        <w:tc>
          <w:tcPr>
            <w:tcW w:w="11623" w:type="dxa"/>
          </w:tcPr>
          <w:p w14:paraId="7B1384B6" w14:textId="77777777" w:rsidR="007E1307" w:rsidRPr="00843225" w:rsidRDefault="007E1307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Develop Ideas</w:t>
            </w:r>
          </w:p>
          <w:p w14:paraId="2A8754AF" w14:textId="753384CE" w:rsidR="007E1307" w:rsidRPr="00843225" w:rsidRDefault="007E1307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Ma</w:t>
            </w:r>
            <w:r w:rsidR="008376F8" w:rsidRPr="00843225">
              <w:rPr>
                <w:rFonts w:cstheme="minorHAnsi"/>
              </w:rPr>
              <w:t>s</w:t>
            </w:r>
            <w:r w:rsidRPr="00843225">
              <w:rPr>
                <w:rFonts w:cstheme="minorHAnsi"/>
              </w:rPr>
              <w:t xml:space="preserve">ter Techniques </w:t>
            </w:r>
            <w:r w:rsidR="008376F8" w:rsidRPr="00843225">
              <w:rPr>
                <w:rFonts w:cstheme="minorHAnsi"/>
              </w:rPr>
              <w:t>–</w:t>
            </w:r>
            <w:r w:rsidR="0031622C" w:rsidRPr="00843225">
              <w:rPr>
                <w:rFonts w:cstheme="minorHAnsi"/>
              </w:rPr>
              <w:t xml:space="preserve"> Collage</w:t>
            </w:r>
          </w:p>
          <w:p w14:paraId="547AC3E7" w14:textId="4B3D0DEB" w:rsidR="00FC7308" w:rsidRPr="00843225" w:rsidRDefault="00FC7308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Take Inspiration from the Greats</w:t>
            </w:r>
          </w:p>
          <w:p w14:paraId="234585F1" w14:textId="41B72806" w:rsidR="008376F8" w:rsidRPr="00843225" w:rsidRDefault="008376F8">
            <w:pPr>
              <w:rPr>
                <w:rFonts w:cstheme="minorHAnsi"/>
              </w:rPr>
            </w:pPr>
          </w:p>
        </w:tc>
      </w:tr>
      <w:tr w:rsidR="001109A5" w14:paraId="793724C2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7AA1B7B2" w14:textId="77777777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Overview of the Unit of Work</w:t>
            </w:r>
          </w:p>
        </w:tc>
        <w:tc>
          <w:tcPr>
            <w:tcW w:w="11623" w:type="dxa"/>
          </w:tcPr>
          <w:p w14:paraId="541707D1" w14:textId="792E118B" w:rsidR="0031622C" w:rsidRPr="00843225" w:rsidRDefault="0031622C" w:rsidP="008E0E05">
            <w:pPr>
              <w:rPr>
                <w:rFonts w:cstheme="minorHAnsi"/>
                <w:shd w:val="clear" w:color="auto" w:fill="FFFFFF"/>
              </w:rPr>
            </w:pPr>
            <w:r w:rsidRPr="00843225">
              <w:rPr>
                <w:rFonts w:cstheme="minorHAnsi"/>
              </w:rPr>
              <w:t>Pupils will le</w:t>
            </w:r>
            <w:r w:rsidR="00FC7308" w:rsidRPr="00843225">
              <w:rPr>
                <w:rFonts w:cstheme="minorHAnsi"/>
              </w:rPr>
              <w:t>arn about the architect An</w:t>
            </w:r>
            <w:r w:rsidR="00804212" w:rsidRPr="00843225">
              <w:rPr>
                <w:rFonts w:cstheme="minorHAnsi"/>
              </w:rPr>
              <w:t>toni Gaudi</w:t>
            </w:r>
            <w:r w:rsidR="00B86417">
              <w:rPr>
                <w:rFonts w:cstheme="minorHAnsi"/>
              </w:rPr>
              <w:t xml:space="preserve"> and the buildings: Sagrada Familia, Casa </w:t>
            </w:r>
            <w:proofErr w:type="spellStart"/>
            <w:r w:rsidR="00B86417">
              <w:rPr>
                <w:rFonts w:cstheme="minorHAnsi"/>
              </w:rPr>
              <w:t>Batllo</w:t>
            </w:r>
            <w:proofErr w:type="spellEnd"/>
            <w:r w:rsidR="00B86417">
              <w:rPr>
                <w:rFonts w:cstheme="minorHAnsi"/>
              </w:rPr>
              <w:t xml:space="preserve"> and Park </w:t>
            </w:r>
            <w:proofErr w:type="spellStart"/>
            <w:r w:rsidR="00B86417">
              <w:rPr>
                <w:rFonts w:cstheme="minorHAnsi"/>
              </w:rPr>
              <w:t>Guell</w:t>
            </w:r>
            <w:proofErr w:type="spellEnd"/>
            <w:r w:rsidRPr="00843225">
              <w:rPr>
                <w:rFonts w:cstheme="minorHAnsi"/>
              </w:rPr>
              <w:t xml:space="preserve">. </w:t>
            </w:r>
            <w:r w:rsidR="00804212" w:rsidRPr="00843225">
              <w:rPr>
                <w:rFonts w:cstheme="minorHAnsi"/>
              </w:rPr>
              <w:t xml:space="preserve">They will also learn that Gaudi </w:t>
            </w:r>
            <w:r w:rsidR="00804212" w:rsidRPr="00843225">
              <w:rPr>
                <w:rFonts w:cstheme="minorHAnsi"/>
                <w:shd w:val="clear" w:color="auto" w:fill="FFFFFF"/>
              </w:rPr>
              <w:t>pioneered a special </w:t>
            </w:r>
            <w:r w:rsidR="00804212" w:rsidRPr="00843225">
              <w:rPr>
                <w:rFonts w:cstheme="minorHAnsi"/>
                <w:bCs/>
                <w:shd w:val="clear" w:color="auto" w:fill="FFFFFF"/>
              </w:rPr>
              <w:t>mosaic</w:t>
            </w:r>
            <w:r w:rsidR="00804212" w:rsidRPr="00843225">
              <w:rPr>
                <w:rFonts w:cstheme="minorHAnsi"/>
                <w:shd w:val="clear" w:color="auto" w:fill="FFFFFF"/>
              </w:rPr>
              <w:t> design </w:t>
            </w:r>
            <w:r w:rsidR="00804212" w:rsidRPr="00843225">
              <w:rPr>
                <w:rFonts w:cstheme="minorHAnsi"/>
                <w:bCs/>
                <w:shd w:val="clear" w:color="auto" w:fill="FFFFFF"/>
              </w:rPr>
              <w:t>technique</w:t>
            </w:r>
            <w:r w:rsidR="00804212" w:rsidRPr="00843225">
              <w:rPr>
                <w:rFonts w:cstheme="minorHAnsi"/>
                <w:shd w:val="clear" w:color="auto" w:fill="FFFFFF"/>
              </w:rPr>
              <w:t xml:space="preserve"> called </w:t>
            </w:r>
            <w:r w:rsidR="00843225">
              <w:rPr>
                <w:rFonts w:cstheme="minorHAnsi"/>
                <w:shd w:val="clear" w:color="auto" w:fill="FFFFFF"/>
              </w:rPr>
              <w:t>‘</w:t>
            </w:r>
            <w:r w:rsidR="00804212" w:rsidRPr="00843225">
              <w:rPr>
                <w:rFonts w:cstheme="minorHAnsi"/>
                <w:shd w:val="clear" w:color="auto" w:fill="FFFFFF"/>
              </w:rPr>
              <w:t>Trencar</w:t>
            </w:r>
            <w:r w:rsidR="00843225">
              <w:rPr>
                <w:rFonts w:cstheme="minorHAnsi"/>
                <w:shd w:val="clear" w:color="auto" w:fill="FFFFFF"/>
              </w:rPr>
              <w:t>’</w:t>
            </w:r>
            <w:r w:rsidR="00804212" w:rsidRPr="00843225">
              <w:rPr>
                <w:rFonts w:cstheme="minorHAnsi"/>
                <w:shd w:val="clear" w:color="auto" w:fill="FFFFFF"/>
              </w:rPr>
              <w:t xml:space="preserve"> </w:t>
            </w:r>
            <w:r w:rsidR="00B86417">
              <w:rPr>
                <w:rFonts w:cstheme="minorHAnsi"/>
                <w:shd w:val="clear" w:color="auto" w:fill="FFFFFF"/>
              </w:rPr>
              <w:t xml:space="preserve">(which is made from broken chinaware and chards of tiles) </w:t>
            </w:r>
            <w:r w:rsidR="00804212" w:rsidRPr="00843225">
              <w:rPr>
                <w:rFonts w:cstheme="minorHAnsi"/>
                <w:shd w:val="clear" w:color="auto" w:fill="FFFFFF"/>
              </w:rPr>
              <w:t>that is still in vogue and used by a lot of artists today.</w:t>
            </w:r>
          </w:p>
          <w:p w14:paraId="67E790EB" w14:textId="1133AE3E" w:rsidR="00804212" w:rsidRPr="00843225" w:rsidRDefault="008E0E05" w:rsidP="00804212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Pupils will also collect information, sketch</w:t>
            </w:r>
            <w:r w:rsidR="00A36481" w:rsidRPr="00843225">
              <w:rPr>
                <w:rFonts w:cstheme="minorHAnsi"/>
              </w:rPr>
              <w:t>es and</w:t>
            </w:r>
            <w:r w:rsidRPr="00843225">
              <w:rPr>
                <w:rFonts w:cstheme="minorHAnsi"/>
              </w:rPr>
              <w:t xml:space="preserve"> resources,</w:t>
            </w:r>
            <w:r w:rsidR="00804212" w:rsidRPr="00843225">
              <w:rPr>
                <w:rFonts w:cstheme="minorHAnsi"/>
              </w:rPr>
              <w:t xml:space="preserve"> and present ideas imaginatively in a sketchbook,</w:t>
            </w:r>
            <w:r w:rsidR="00A36481" w:rsidRPr="00843225">
              <w:rPr>
                <w:rFonts w:cstheme="minorHAnsi"/>
              </w:rPr>
              <w:t xml:space="preserve"> comment on artworks </w:t>
            </w:r>
            <w:r w:rsidR="00804212" w:rsidRPr="00843225">
              <w:rPr>
                <w:rFonts w:cstheme="minorHAnsi"/>
              </w:rPr>
              <w:t>with a fluent grasp of visual language and develop and imaginatively extend ideas. Additionally, pupils will combine visual and tactile qualities and use ceramic mosai</w:t>
            </w:r>
            <w:r w:rsidR="001D228D">
              <w:rPr>
                <w:rFonts w:cstheme="minorHAnsi"/>
              </w:rPr>
              <w:t>c</w:t>
            </w:r>
            <w:r w:rsidR="00804212" w:rsidRPr="00843225">
              <w:rPr>
                <w:rFonts w:cstheme="minorHAnsi"/>
              </w:rPr>
              <w:t xml:space="preserve"> techniques. Finally, they will give details about the style of notable artists and create an original piece that shows influence and style. </w:t>
            </w:r>
          </w:p>
          <w:p w14:paraId="0FA99EA0" w14:textId="16A50A52" w:rsidR="008E0E05" w:rsidRPr="00843225" w:rsidRDefault="008E0E05" w:rsidP="00A36481">
            <w:pPr>
              <w:rPr>
                <w:rFonts w:cstheme="minorHAnsi"/>
                <w:i/>
                <w:color w:val="1F3864" w:themeColor="accent1" w:themeShade="80"/>
              </w:rPr>
            </w:pPr>
          </w:p>
        </w:tc>
      </w:tr>
      <w:tr w:rsidR="001109A5" w14:paraId="0EC58BEA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538A0F00" w14:textId="77777777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Prior Learning &amp; Vocabulary</w:t>
            </w:r>
          </w:p>
        </w:tc>
        <w:tc>
          <w:tcPr>
            <w:tcW w:w="11623" w:type="dxa"/>
          </w:tcPr>
          <w:p w14:paraId="0DBE2074" w14:textId="4486C0B8" w:rsidR="00641EF3" w:rsidRPr="00843225" w:rsidRDefault="00A36481" w:rsidP="00A36481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 xml:space="preserve">During the </w:t>
            </w:r>
            <w:r w:rsidR="00996347" w:rsidRPr="00843225">
              <w:rPr>
                <w:rFonts w:cstheme="minorHAnsi"/>
              </w:rPr>
              <w:t>Spring Term in year 3</w:t>
            </w:r>
            <w:r w:rsidR="00843225">
              <w:rPr>
                <w:rFonts w:cstheme="minorHAnsi"/>
              </w:rPr>
              <w:t>, the Spring and Summer T</w:t>
            </w:r>
            <w:r w:rsidR="00AD54E1" w:rsidRPr="00843225">
              <w:rPr>
                <w:rFonts w:cstheme="minorHAnsi"/>
              </w:rPr>
              <w:t>erm o</w:t>
            </w:r>
            <w:r w:rsidR="00843225">
              <w:rPr>
                <w:rFonts w:cstheme="minorHAnsi"/>
              </w:rPr>
              <w:t>f year 4 and Spring and Summer T</w:t>
            </w:r>
            <w:r w:rsidR="00AD54E1" w:rsidRPr="00843225">
              <w:rPr>
                <w:rFonts w:cstheme="minorHAnsi"/>
              </w:rPr>
              <w:t>erm of year 5</w:t>
            </w:r>
            <w:r w:rsidR="00996347" w:rsidRPr="00843225">
              <w:rPr>
                <w:rFonts w:cstheme="minorHAnsi"/>
              </w:rPr>
              <w:t xml:space="preserve">, the children will </w:t>
            </w:r>
            <w:r w:rsidRPr="00843225">
              <w:rPr>
                <w:rFonts w:cstheme="minorHAnsi"/>
              </w:rPr>
              <w:t xml:space="preserve">have learnt how to collect information, sketches and resources, adapt and refine ideas, explore ideas and comment on artworks using visual language. </w:t>
            </w:r>
          </w:p>
          <w:p w14:paraId="387B8993" w14:textId="6E69971B" w:rsidR="00AB3616" w:rsidRPr="00843225" w:rsidRDefault="00AB3616">
            <w:pPr>
              <w:rPr>
                <w:rFonts w:cstheme="minorHAnsi"/>
              </w:rPr>
            </w:pPr>
          </w:p>
          <w:p w14:paraId="608EF6C6" w14:textId="35BADFC3" w:rsidR="008376F8" w:rsidRPr="00843225" w:rsidRDefault="00996347" w:rsidP="00A36481">
            <w:pPr>
              <w:rPr>
                <w:rFonts w:cstheme="minorHAnsi"/>
              </w:rPr>
            </w:pPr>
            <w:r w:rsidRPr="00843225">
              <w:rPr>
                <w:rFonts w:cstheme="minorHAnsi"/>
                <w:b/>
              </w:rPr>
              <w:t>Vocabulary:</w:t>
            </w:r>
            <w:r w:rsidRPr="00843225">
              <w:rPr>
                <w:rFonts w:cstheme="minorHAnsi"/>
              </w:rPr>
              <w:t xml:space="preserve"> </w:t>
            </w:r>
            <w:r w:rsidR="00843225">
              <w:rPr>
                <w:rFonts w:cstheme="minorHAnsi"/>
              </w:rPr>
              <w:t>d</w:t>
            </w:r>
            <w:r w:rsidR="00A36481" w:rsidRPr="00843225">
              <w:rPr>
                <w:rFonts w:cstheme="minorHAnsi"/>
              </w:rPr>
              <w:t>evelop, collect, sketch, resources, adapt, refine, explore, visual language</w:t>
            </w:r>
            <w:r w:rsidR="00AD54E1" w:rsidRPr="00843225">
              <w:rPr>
                <w:rFonts w:cstheme="minorHAnsi"/>
              </w:rPr>
              <w:t xml:space="preserve">, imaginatively, enhance, unexpected, potential, fluent, striking, precise, coiling, overlapping, tessellation, mosaic, montage. </w:t>
            </w:r>
          </w:p>
          <w:p w14:paraId="726E5BD2" w14:textId="7E501051" w:rsidR="00AD54E1" w:rsidRPr="00843225" w:rsidRDefault="00AD54E1" w:rsidP="00A36481">
            <w:pPr>
              <w:rPr>
                <w:rFonts w:cstheme="minorHAnsi"/>
              </w:rPr>
            </w:pPr>
          </w:p>
        </w:tc>
      </w:tr>
      <w:tr w:rsidR="001109A5" w14:paraId="25E0A0CF" w14:textId="77777777" w:rsidTr="00D255BD">
        <w:trPr>
          <w:trHeight w:val="2259"/>
        </w:trPr>
        <w:tc>
          <w:tcPr>
            <w:tcW w:w="3681" w:type="dxa"/>
            <w:shd w:val="clear" w:color="auto" w:fill="F7CAAC" w:themeFill="accent2" w:themeFillTint="66"/>
          </w:tcPr>
          <w:p w14:paraId="4B9556F7" w14:textId="073CDA32" w:rsidR="009F5B7C" w:rsidRDefault="009F5B7C" w:rsidP="00AB3616">
            <w:pPr>
              <w:jc w:val="center"/>
              <w:rPr>
                <w:b/>
              </w:rPr>
            </w:pPr>
            <w:r>
              <w:rPr>
                <w:b/>
              </w:rPr>
              <w:t>Sticky Knowledge</w:t>
            </w:r>
          </w:p>
        </w:tc>
        <w:tc>
          <w:tcPr>
            <w:tcW w:w="11623" w:type="dxa"/>
          </w:tcPr>
          <w:p w14:paraId="4B0B093E" w14:textId="01792885" w:rsidR="00E36D4C" w:rsidRPr="00843225" w:rsidRDefault="00B85581" w:rsidP="00E36D4C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Pupils</w:t>
            </w:r>
            <w:r w:rsidR="00922806" w:rsidRPr="00843225">
              <w:rPr>
                <w:rFonts w:cstheme="minorHAnsi"/>
              </w:rPr>
              <w:t xml:space="preserve"> will learn</w:t>
            </w:r>
            <w:r w:rsidR="00BC36A8" w:rsidRPr="00843225">
              <w:rPr>
                <w:rFonts w:cstheme="minorHAnsi"/>
              </w:rPr>
              <w:t>:</w:t>
            </w:r>
          </w:p>
          <w:p w14:paraId="2B0F99B3" w14:textId="650A67FB" w:rsidR="00A36481" w:rsidRPr="00843225" w:rsidRDefault="00AD54E1" w:rsidP="00E36D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43225">
              <w:rPr>
                <w:rFonts w:cstheme="minorHAnsi"/>
              </w:rPr>
              <w:t xml:space="preserve">How Antoni Gaudi was an architect born in the 1800s in Spain. </w:t>
            </w:r>
          </w:p>
          <w:p w14:paraId="778B24AE" w14:textId="6A3DB16A" w:rsidR="001109A5" w:rsidRPr="00D255BD" w:rsidRDefault="00AD54E1" w:rsidP="001109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43225">
              <w:rPr>
                <w:rFonts w:cstheme="minorHAnsi"/>
              </w:rPr>
              <w:t xml:space="preserve">Gaudi </w:t>
            </w:r>
            <w:r w:rsidRPr="00843225">
              <w:rPr>
                <w:rFonts w:cstheme="minorHAnsi"/>
                <w:shd w:val="clear" w:color="auto" w:fill="FFFFFF"/>
              </w:rPr>
              <w:t>pioneered a special </w:t>
            </w:r>
            <w:r w:rsidRPr="00843225">
              <w:rPr>
                <w:rFonts w:cstheme="minorHAnsi"/>
                <w:bCs/>
                <w:shd w:val="clear" w:color="auto" w:fill="FFFFFF"/>
              </w:rPr>
              <w:t>mosaic</w:t>
            </w:r>
            <w:r w:rsidRPr="00843225">
              <w:rPr>
                <w:rFonts w:cstheme="minorHAnsi"/>
                <w:shd w:val="clear" w:color="auto" w:fill="FFFFFF"/>
              </w:rPr>
              <w:t> design </w:t>
            </w:r>
            <w:r w:rsidRPr="00843225">
              <w:rPr>
                <w:rFonts w:cstheme="minorHAnsi"/>
                <w:bCs/>
                <w:shd w:val="clear" w:color="auto" w:fill="FFFFFF"/>
              </w:rPr>
              <w:t>technique</w:t>
            </w:r>
            <w:r w:rsidRPr="00843225">
              <w:rPr>
                <w:rFonts w:cstheme="minorHAnsi"/>
                <w:shd w:val="clear" w:color="auto" w:fill="FFFFFF"/>
              </w:rPr>
              <w:t> called Trencar that is still in vogue and used by a lot of artists today.</w:t>
            </w:r>
          </w:p>
          <w:p w14:paraId="5BCC1628" w14:textId="2B8FA2C0" w:rsidR="00D255BD" w:rsidRPr="00E45140" w:rsidRDefault="00D255BD" w:rsidP="001109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bookmarkStart w:id="0" w:name="_GoBack"/>
            <w:bookmarkEnd w:id="0"/>
            <w:r w:rsidRPr="00E45140">
              <w:rPr>
                <w:rFonts w:cstheme="minorHAnsi"/>
              </w:rPr>
              <w:t>Laurel True is a modern-day mosaic artist who founded the Institute of Mosaic Art in California.</w:t>
            </w:r>
          </w:p>
          <w:p w14:paraId="0194B4B7" w14:textId="12F0E31C" w:rsidR="00A36481" w:rsidRPr="00843225" w:rsidRDefault="00A36481" w:rsidP="00AD5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43225">
              <w:rPr>
                <w:rFonts w:cstheme="minorHAnsi"/>
              </w:rPr>
              <w:t>T</w:t>
            </w:r>
            <w:r w:rsidR="00922806" w:rsidRPr="00843225">
              <w:rPr>
                <w:rFonts w:cstheme="minorHAnsi"/>
              </w:rPr>
              <w:t>o c</w:t>
            </w:r>
            <w:r w:rsidRPr="00843225">
              <w:rPr>
                <w:rFonts w:cstheme="minorHAnsi"/>
              </w:rPr>
              <w:t xml:space="preserve">ollect information, sketches and </w:t>
            </w:r>
            <w:r w:rsidR="00922806" w:rsidRPr="00843225">
              <w:rPr>
                <w:rFonts w:cstheme="minorHAnsi"/>
              </w:rPr>
              <w:t xml:space="preserve">resources, and </w:t>
            </w:r>
            <w:r w:rsidRPr="00843225">
              <w:rPr>
                <w:rFonts w:cstheme="minorHAnsi"/>
              </w:rPr>
              <w:t>how to adapt and refine ideas as they progress.</w:t>
            </w:r>
          </w:p>
          <w:p w14:paraId="7F051CC0" w14:textId="77777777" w:rsidR="00AD54E1" w:rsidRPr="00843225" w:rsidRDefault="00A36481" w:rsidP="00AD5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43225">
              <w:rPr>
                <w:rFonts w:cstheme="minorHAnsi"/>
              </w:rPr>
              <w:t>How to explore ideas in a variety of ways and comment on artworks using visual language.</w:t>
            </w:r>
          </w:p>
          <w:p w14:paraId="4583C11D" w14:textId="022CDCFA" w:rsidR="00AD54E1" w:rsidRPr="00843225" w:rsidRDefault="00AD54E1" w:rsidP="00AD5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43225">
              <w:rPr>
                <w:rFonts w:cstheme="minorHAnsi"/>
                <w:shd w:val="clear" w:color="auto" w:fill="FFFFFF"/>
              </w:rPr>
              <w:t>That they can mix textures including rough, smooth, plain and patterned.</w:t>
            </w:r>
          </w:p>
          <w:p w14:paraId="6A9456DD" w14:textId="77777777" w:rsidR="00AD54E1" w:rsidRPr="00843225" w:rsidRDefault="00AD54E1" w:rsidP="00AD5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43225">
              <w:rPr>
                <w:rFonts w:cstheme="minorHAnsi"/>
                <w:shd w:val="clear" w:color="auto" w:fill="FFFFFF"/>
              </w:rPr>
              <w:t>How to combine visual and tactile qualities</w:t>
            </w:r>
          </w:p>
          <w:p w14:paraId="57D55A9D" w14:textId="20A087C5" w:rsidR="00AD54E1" w:rsidRPr="00843225" w:rsidRDefault="00AD54E1" w:rsidP="00AD5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43225">
              <w:rPr>
                <w:rFonts w:cstheme="minorHAnsi"/>
                <w:shd w:val="clear" w:color="auto" w:fill="FFFFFF"/>
              </w:rPr>
              <w:t>To use ceramic mosai</w:t>
            </w:r>
            <w:r w:rsidR="001D228D">
              <w:rPr>
                <w:rFonts w:cstheme="minorHAnsi"/>
                <w:shd w:val="clear" w:color="auto" w:fill="FFFFFF"/>
              </w:rPr>
              <w:t>c</w:t>
            </w:r>
            <w:r w:rsidRPr="00843225">
              <w:rPr>
                <w:rFonts w:cstheme="minorHAnsi"/>
                <w:shd w:val="clear" w:color="auto" w:fill="FFFFFF"/>
              </w:rPr>
              <w:t xml:space="preserve"> techniques.</w:t>
            </w:r>
          </w:p>
          <w:p w14:paraId="3E3DF41C" w14:textId="7DBC4951" w:rsidR="00A36481" w:rsidRPr="00843225" w:rsidRDefault="00AD54E1" w:rsidP="00AD5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43225">
              <w:rPr>
                <w:rFonts w:cstheme="minorHAnsi"/>
              </w:rPr>
              <w:t>To give details about the style of notable artists and create an original piece that shows influence and style.</w:t>
            </w:r>
          </w:p>
          <w:p w14:paraId="6F0BF54A" w14:textId="77777777" w:rsidR="00A36481" w:rsidRPr="00843225" w:rsidRDefault="00A36481" w:rsidP="00A36481">
            <w:pPr>
              <w:pStyle w:val="ListParagraph"/>
              <w:rPr>
                <w:rFonts w:cstheme="minorHAnsi"/>
              </w:rPr>
            </w:pPr>
          </w:p>
          <w:p w14:paraId="3B361C18" w14:textId="3708E763" w:rsidR="001109A5" w:rsidRPr="00843225" w:rsidRDefault="00D255BD" w:rsidP="00D255BD">
            <w:pPr>
              <w:rPr>
                <w:rFonts w:cstheme="minorHAns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CFCF32E" wp14:editId="00E661C8">
                  <wp:simplePos x="0" y="0"/>
                  <wp:positionH relativeFrom="column">
                    <wp:posOffset>6056630</wp:posOffset>
                  </wp:positionH>
                  <wp:positionV relativeFrom="paragraph">
                    <wp:posOffset>31750</wp:posOffset>
                  </wp:positionV>
                  <wp:extent cx="1012825" cy="1270000"/>
                  <wp:effectExtent l="0" t="0" r="0" b="6350"/>
                  <wp:wrapTight wrapText="bothSides">
                    <wp:wrapPolygon edited="0">
                      <wp:start x="0" y="0"/>
                      <wp:lineTo x="0" y="21384"/>
                      <wp:lineTo x="21126" y="21384"/>
                      <wp:lineTo x="21126" y="0"/>
                      <wp:lineTo x="0" y="0"/>
                    </wp:wrapPolygon>
                  </wp:wrapTight>
                  <wp:docPr id="3" name="Picture 3" descr="Mosaic by Laurel True with the 2014 Mural Making 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saic by Laurel True with the 2014 Mural Making 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225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D55F430" wp14:editId="66849619">
                  <wp:simplePos x="0" y="0"/>
                  <wp:positionH relativeFrom="column">
                    <wp:posOffset>4067810</wp:posOffset>
                  </wp:positionH>
                  <wp:positionV relativeFrom="paragraph">
                    <wp:posOffset>62230</wp:posOffset>
                  </wp:positionV>
                  <wp:extent cx="1653540" cy="1239520"/>
                  <wp:effectExtent l="0" t="0" r="3810" b="0"/>
                  <wp:wrapTight wrapText="bothSides">
                    <wp:wrapPolygon edited="0">
                      <wp:start x="0" y="0"/>
                      <wp:lineTo x="0" y="21246"/>
                      <wp:lineTo x="21401" y="21246"/>
                      <wp:lineTo x="21401" y="0"/>
                      <wp:lineTo x="0" y="0"/>
                    </wp:wrapPolygon>
                  </wp:wrapTight>
                  <wp:docPr id="8" name="Picture 8" descr="Gaudi mosaic - License, download or print for £12.40 | Photos | Pic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udi mosaic - License, download or print for £12.40 | Photos | Pic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225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581CF5B" wp14:editId="1C01A46A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46990</wp:posOffset>
                  </wp:positionV>
                  <wp:extent cx="1722120" cy="1291590"/>
                  <wp:effectExtent l="0" t="0" r="0" b="3810"/>
                  <wp:wrapTight wrapText="bothSides">
                    <wp:wrapPolygon edited="0">
                      <wp:start x="0" y="0"/>
                      <wp:lineTo x="0" y="21345"/>
                      <wp:lineTo x="21265" y="21345"/>
                      <wp:lineTo x="21265" y="0"/>
                      <wp:lineTo x="0" y="0"/>
                    </wp:wrapPolygon>
                  </wp:wrapTight>
                  <wp:docPr id="2" name="Picture 2" descr="The boulevard of broken tyles: Gaudí&amp;#39;s most known mosaics - What to do in  Barce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boulevard of broken tyles: Gaudí&amp;#39;s most known mosaics - What to do in  Barce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4E1" w:rsidRPr="00843225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F41360B" wp14:editId="34F25BD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54610</wp:posOffset>
                  </wp:positionV>
                  <wp:extent cx="2248746" cy="1264920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411" y="21145"/>
                      <wp:lineTo x="21411" y="0"/>
                      <wp:lineTo x="0" y="0"/>
                    </wp:wrapPolygon>
                  </wp:wrapTight>
                  <wp:docPr id="1" name="Picture 1" descr="How Antoni Gaudí Came to Define Barcelona&amp;#39;s Architecture | Architectural  Di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Antoni Gaudí Came to Define Barcelona&amp;#39;s Architecture | Architectural  Di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746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D255BD">
              <w:rPr>
                <w:rFonts w:cstheme="minorHAnsi"/>
                <w:highlight w:val="cyan"/>
              </w:rPr>
              <w:t>*</w:t>
            </w:r>
          </w:p>
        </w:tc>
      </w:tr>
      <w:tr w:rsidR="001D57E5" w14:paraId="3D5580AF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5C9EBC79" w14:textId="550A5720" w:rsidR="001D57E5" w:rsidRDefault="001D57E5" w:rsidP="001D57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End of Unit Outcome</w:t>
            </w:r>
          </w:p>
        </w:tc>
        <w:tc>
          <w:tcPr>
            <w:tcW w:w="11623" w:type="dxa"/>
          </w:tcPr>
          <w:p w14:paraId="50B14FF6" w14:textId="1C9489B2" w:rsidR="001D57E5" w:rsidRPr="00843225" w:rsidRDefault="001D57E5" w:rsidP="001D57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children will draw upon their knowledge of Ancient Greek mythology to create </w:t>
            </w:r>
            <w:r w:rsidRPr="00843225">
              <w:rPr>
                <w:rFonts w:cstheme="minorHAnsi"/>
              </w:rPr>
              <w:t>a mosaic</w:t>
            </w:r>
            <w:r>
              <w:rPr>
                <w:rFonts w:cstheme="minorHAnsi"/>
              </w:rPr>
              <w:t xml:space="preserve"> style</w:t>
            </w:r>
            <w:r w:rsidRPr="00843225">
              <w:rPr>
                <w:rFonts w:cstheme="minorHAnsi"/>
              </w:rPr>
              <w:t xml:space="preserve"> Greek image</w:t>
            </w:r>
            <w:r>
              <w:rPr>
                <w:rFonts w:cstheme="minorHAnsi"/>
              </w:rPr>
              <w:t xml:space="preserve"> based upon a myth of their choice</w:t>
            </w:r>
            <w:r w:rsidRPr="00843225">
              <w:rPr>
                <w:rFonts w:cstheme="minorHAnsi"/>
              </w:rPr>
              <w:t>.</w:t>
            </w:r>
          </w:p>
        </w:tc>
      </w:tr>
      <w:tr w:rsidR="001109A5" w14:paraId="563E727A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3585E1BE" w14:textId="77777777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New Vocabulary</w:t>
            </w:r>
          </w:p>
        </w:tc>
        <w:tc>
          <w:tcPr>
            <w:tcW w:w="11623" w:type="dxa"/>
          </w:tcPr>
          <w:p w14:paraId="270B73AA" w14:textId="77777777" w:rsidR="001D57E5" w:rsidRDefault="001D57E5" w:rsidP="001D57E5">
            <w:pPr>
              <w:rPr>
                <w:rFonts w:cstheme="minorHAnsi"/>
              </w:rPr>
            </w:pPr>
            <w:r w:rsidRPr="001D57E5">
              <w:rPr>
                <w:rFonts w:cstheme="minorHAnsi"/>
                <w:u w:val="single"/>
              </w:rPr>
              <w:t>Tier 2</w:t>
            </w:r>
            <w:r w:rsidRPr="00843225">
              <w:rPr>
                <w:rFonts w:cstheme="minorHAnsi"/>
              </w:rPr>
              <w:t xml:space="preserve"> </w:t>
            </w:r>
          </w:p>
          <w:p w14:paraId="5008870D" w14:textId="39C3C939" w:rsidR="001D57E5" w:rsidRPr="00843225" w:rsidRDefault="001D57E5" w:rsidP="001D57E5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visual: relating to seeing or sight</w:t>
            </w:r>
          </w:p>
          <w:p w14:paraId="7231F023" w14:textId="77777777" w:rsidR="001D57E5" w:rsidRPr="00843225" w:rsidRDefault="001D57E5" w:rsidP="001D57E5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tactile: connected with a sense of touch</w:t>
            </w:r>
          </w:p>
          <w:p w14:paraId="7A7C31DA" w14:textId="77777777" w:rsidR="001D57E5" w:rsidRPr="00843225" w:rsidRDefault="001D57E5" w:rsidP="001D57E5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 xml:space="preserve">notable: </w:t>
            </w:r>
            <w:r w:rsidRPr="00843225">
              <w:rPr>
                <w:rFonts w:cstheme="minorHAnsi"/>
                <w:color w:val="202124"/>
                <w:shd w:val="clear" w:color="auto" w:fill="FFFFFF"/>
              </w:rPr>
              <w:t>worthy of attention or notice; remarkable.</w:t>
            </w:r>
          </w:p>
          <w:p w14:paraId="5E1CF563" w14:textId="09916DD6" w:rsidR="001D57E5" w:rsidRPr="001D57E5" w:rsidRDefault="001D57E5" w:rsidP="001D57E5">
            <w:pPr>
              <w:rPr>
                <w:rFonts w:cstheme="minorHAnsi"/>
                <w:u w:val="single"/>
              </w:rPr>
            </w:pPr>
            <w:r w:rsidRPr="00843225">
              <w:rPr>
                <w:rFonts w:cstheme="minorHAnsi"/>
              </w:rPr>
              <w:t xml:space="preserve">influential: </w:t>
            </w:r>
            <w:r w:rsidRPr="00843225">
              <w:rPr>
                <w:rFonts w:cstheme="minorHAnsi"/>
                <w:color w:val="202124"/>
                <w:shd w:val="clear" w:color="auto" w:fill="FFFFFF"/>
              </w:rPr>
              <w:t>having great influence on someone or something</w:t>
            </w:r>
          </w:p>
          <w:p w14:paraId="5C751889" w14:textId="77777777" w:rsidR="001D57E5" w:rsidRPr="00843225" w:rsidRDefault="001D57E5" w:rsidP="001D57E5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society: t</w:t>
            </w:r>
            <w:r w:rsidRPr="00843225">
              <w:rPr>
                <w:rFonts w:cstheme="minorHAnsi"/>
                <w:color w:val="202124"/>
                <w:shd w:val="clear" w:color="auto" w:fill="FFFFFF"/>
              </w:rPr>
              <w:t>he aggregate of people living together in a more or less ordered community.</w:t>
            </w:r>
          </w:p>
          <w:p w14:paraId="5446D01E" w14:textId="5395FD5E" w:rsidR="001D57E5" w:rsidRDefault="001D57E5" w:rsidP="001109A5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843225">
              <w:rPr>
                <w:rFonts w:cstheme="minorHAnsi"/>
              </w:rPr>
              <w:t xml:space="preserve">individualised: </w:t>
            </w:r>
            <w:r w:rsidRPr="00843225">
              <w:rPr>
                <w:rFonts w:cstheme="minorHAnsi"/>
                <w:color w:val="202124"/>
                <w:shd w:val="clear" w:color="auto" w:fill="FFFFFF"/>
              </w:rPr>
              <w:t>tailor (something) to suit a particular individual.</w:t>
            </w:r>
          </w:p>
          <w:p w14:paraId="45AC483C" w14:textId="77777777" w:rsidR="001D57E5" w:rsidRPr="00843225" w:rsidRDefault="001D57E5" w:rsidP="001D57E5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 xml:space="preserve">pioneered: </w:t>
            </w:r>
            <w:r w:rsidRPr="00843225">
              <w:rPr>
                <w:rFonts w:cstheme="minorHAnsi"/>
                <w:color w:val="202124"/>
                <w:shd w:val="clear" w:color="auto" w:fill="FFFFFF"/>
              </w:rPr>
              <w:t>develop or be the first to use or apply (a new method, area of knowledge, or activity).</w:t>
            </w:r>
          </w:p>
          <w:p w14:paraId="3C25D7CA" w14:textId="77777777" w:rsidR="001D57E5" w:rsidRDefault="001D57E5" w:rsidP="001109A5">
            <w:pPr>
              <w:rPr>
                <w:rFonts w:cstheme="minorHAnsi"/>
                <w:u w:val="single"/>
              </w:rPr>
            </w:pPr>
          </w:p>
          <w:p w14:paraId="6BFB3B6E" w14:textId="12D435A7" w:rsidR="001109A5" w:rsidRPr="001D57E5" w:rsidRDefault="001D57E5" w:rsidP="001109A5">
            <w:pPr>
              <w:rPr>
                <w:rFonts w:cstheme="minorHAnsi"/>
                <w:u w:val="single"/>
              </w:rPr>
            </w:pPr>
            <w:r w:rsidRPr="001D57E5">
              <w:rPr>
                <w:rFonts w:cstheme="minorHAnsi"/>
                <w:u w:val="single"/>
              </w:rPr>
              <w:t>Tier 3</w:t>
            </w:r>
          </w:p>
          <w:p w14:paraId="7FBDFB6C" w14:textId="1996D7C5" w:rsidR="001109A5" w:rsidRPr="00843225" w:rsidRDefault="001109A5" w:rsidP="001109A5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 xml:space="preserve">architect: </w:t>
            </w:r>
            <w:r w:rsidRPr="00843225">
              <w:rPr>
                <w:rFonts w:cstheme="minorHAnsi"/>
                <w:color w:val="202124"/>
                <w:shd w:val="clear" w:color="auto" w:fill="FFFFFF"/>
              </w:rPr>
              <w:t xml:space="preserve">a person who designs buildings </w:t>
            </w:r>
            <w:r w:rsidR="001D57E5" w:rsidRPr="00843225">
              <w:rPr>
                <w:rFonts w:cstheme="minorHAnsi"/>
                <w:color w:val="202124"/>
                <w:shd w:val="clear" w:color="auto" w:fill="FFFFFF"/>
              </w:rPr>
              <w:t>and, in many cases,</w:t>
            </w:r>
            <w:r w:rsidRPr="00843225">
              <w:rPr>
                <w:rFonts w:cstheme="minorHAnsi"/>
                <w:color w:val="202124"/>
                <w:shd w:val="clear" w:color="auto" w:fill="FFFFFF"/>
              </w:rPr>
              <w:t xml:space="preserve"> also supervises their construction.</w:t>
            </w:r>
          </w:p>
          <w:p w14:paraId="6C3206DE" w14:textId="4AE05E75" w:rsidR="001109A5" w:rsidRPr="00843225" w:rsidRDefault="001109A5" w:rsidP="001109A5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trencar: a mosaic technique created by Antoni Gaudi</w:t>
            </w:r>
          </w:p>
        </w:tc>
      </w:tr>
      <w:tr w:rsidR="001109A5" w14:paraId="7CDD0C9F" w14:textId="77777777" w:rsidTr="00B24775">
        <w:tc>
          <w:tcPr>
            <w:tcW w:w="3681" w:type="dxa"/>
            <w:shd w:val="clear" w:color="auto" w:fill="F7CAAC" w:themeFill="accent2" w:themeFillTint="66"/>
          </w:tcPr>
          <w:p w14:paraId="34BA87AA" w14:textId="77777777" w:rsidR="00AB3616" w:rsidRPr="00AB3616" w:rsidRDefault="00AB3616" w:rsidP="00AB3616">
            <w:pPr>
              <w:jc w:val="center"/>
              <w:rPr>
                <w:b/>
              </w:rPr>
            </w:pPr>
            <w:r>
              <w:rPr>
                <w:b/>
              </w:rPr>
              <w:t>Post Learning</w:t>
            </w:r>
          </w:p>
        </w:tc>
        <w:tc>
          <w:tcPr>
            <w:tcW w:w="11623" w:type="dxa"/>
          </w:tcPr>
          <w:p w14:paraId="59EAB25C" w14:textId="1FF46F2D" w:rsidR="00D209F8" w:rsidRPr="00843225" w:rsidRDefault="00A178BF" w:rsidP="001109A5">
            <w:pPr>
              <w:rPr>
                <w:rFonts w:cstheme="minorHAnsi"/>
                <w:b/>
              </w:rPr>
            </w:pPr>
            <w:r w:rsidRPr="00843225">
              <w:rPr>
                <w:rFonts w:cstheme="minorHAnsi"/>
                <w:b/>
              </w:rPr>
              <w:t xml:space="preserve">Key stage 3 </w:t>
            </w:r>
          </w:p>
          <w:p w14:paraId="47ED127A" w14:textId="77777777" w:rsidR="00D209F8" w:rsidRPr="00843225" w:rsidRDefault="00A178BF" w:rsidP="001109A5">
            <w:pPr>
              <w:rPr>
                <w:rFonts w:cstheme="minorHAnsi"/>
              </w:rPr>
            </w:pPr>
            <w:r w:rsidRPr="00843225">
              <w:rPr>
                <w:rFonts w:cstheme="minorHAnsi"/>
              </w:rPr>
              <w:t>Pupils should be taught to develop their creativity and ideas, and increase proficiency in their execution. They should develop a critical understanding of artists, architects and designers, expressing reasoned judgements that can inform their own work. Pupils should b</w:t>
            </w:r>
            <w:r w:rsidR="00D209F8" w:rsidRPr="00843225">
              <w:rPr>
                <w:rFonts w:cstheme="minorHAnsi"/>
              </w:rPr>
              <w:t>e taught:</w:t>
            </w:r>
          </w:p>
          <w:p w14:paraId="66C7CC41" w14:textId="77777777" w:rsidR="00D209F8" w:rsidRPr="00843225" w:rsidRDefault="00A178BF" w:rsidP="00D209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43225">
              <w:rPr>
                <w:rFonts w:cstheme="minorHAnsi"/>
              </w:rPr>
              <w:t xml:space="preserve">to use a range of techniques to record their observations in sketchbooks, journals and other media as a </w:t>
            </w:r>
            <w:r w:rsidR="00D209F8" w:rsidRPr="00843225">
              <w:rPr>
                <w:rFonts w:cstheme="minorHAnsi"/>
              </w:rPr>
              <w:t>basis for exploring their ideas</w:t>
            </w:r>
          </w:p>
          <w:p w14:paraId="74888014" w14:textId="77777777" w:rsidR="00D209F8" w:rsidRPr="00843225" w:rsidRDefault="00A178BF" w:rsidP="00D209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43225">
              <w:rPr>
                <w:rFonts w:cstheme="minorHAnsi"/>
              </w:rPr>
              <w:t>to use a range of technique</w:t>
            </w:r>
            <w:r w:rsidR="00D209F8" w:rsidRPr="00843225">
              <w:rPr>
                <w:rFonts w:cstheme="minorHAnsi"/>
              </w:rPr>
              <w:t>s and media, including painting</w:t>
            </w:r>
          </w:p>
          <w:p w14:paraId="27197448" w14:textId="77777777" w:rsidR="00D209F8" w:rsidRPr="00843225" w:rsidRDefault="00A178BF" w:rsidP="00D209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43225">
              <w:rPr>
                <w:rFonts w:cstheme="minorHAnsi"/>
              </w:rPr>
              <w:t xml:space="preserve">to increase their proficiency in the handling of different materials </w:t>
            </w:r>
          </w:p>
          <w:p w14:paraId="1AA7576C" w14:textId="77777777" w:rsidR="00D209F8" w:rsidRPr="00843225" w:rsidRDefault="00A178BF" w:rsidP="00D209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43225">
              <w:rPr>
                <w:rFonts w:cstheme="minorHAnsi"/>
              </w:rPr>
              <w:t>to analyse and evaluate their own work, and that of others, in order to strengthen the visual impac</w:t>
            </w:r>
            <w:r w:rsidR="00D209F8" w:rsidRPr="00843225">
              <w:rPr>
                <w:rFonts w:cstheme="minorHAnsi"/>
              </w:rPr>
              <w:t>t or applications of their work</w:t>
            </w:r>
          </w:p>
          <w:p w14:paraId="72F35A53" w14:textId="08BECC11" w:rsidR="008376F8" w:rsidRPr="00843225" w:rsidRDefault="00A178BF" w:rsidP="00D209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43225">
              <w:rPr>
                <w:rFonts w:cstheme="minorHAnsi"/>
              </w:rPr>
              <w:t>about the history of art, craft, design and architecture, including periods, styles and major movements from ancient times up to the present day</w:t>
            </w:r>
          </w:p>
        </w:tc>
      </w:tr>
    </w:tbl>
    <w:p w14:paraId="473A344F" w14:textId="77777777" w:rsidR="00AB3616" w:rsidRDefault="00AB3616"/>
    <w:p w14:paraId="1EF5A0FB" w14:textId="77777777" w:rsidR="00AB3616" w:rsidRDefault="00AB3616"/>
    <w:sectPr w:rsidR="00AB3616" w:rsidSect="00B247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5E69"/>
    <w:multiLevelType w:val="hybridMultilevel"/>
    <w:tmpl w:val="6666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53FE"/>
    <w:multiLevelType w:val="hybridMultilevel"/>
    <w:tmpl w:val="067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0B7B"/>
    <w:multiLevelType w:val="hybridMultilevel"/>
    <w:tmpl w:val="7C88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093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00DB"/>
    <w:multiLevelType w:val="hybridMultilevel"/>
    <w:tmpl w:val="0898F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16"/>
    <w:rsid w:val="00060D52"/>
    <w:rsid w:val="001109A5"/>
    <w:rsid w:val="001D228D"/>
    <w:rsid w:val="001D57E5"/>
    <w:rsid w:val="00232C9D"/>
    <w:rsid w:val="0031622C"/>
    <w:rsid w:val="00355786"/>
    <w:rsid w:val="003646B8"/>
    <w:rsid w:val="003C781F"/>
    <w:rsid w:val="004C4CFC"/>
    <w:rsid w:val="0051093A"/>
    <w:rsid w:val="005358C9"/>
    <w:rsid w:val="005B4F94"/>
    <w:rsid w:val="00641EF3"/>
    <w:rsid w:val="006A54F8"/>
    <w:rsid w:val="006D5EC6"/>
    <w:rsid w:val="007008E8"/>
    <w:rsid w:val="00706690"/>
    <w:rsid w:val="00740154"/>
    <w:rsid w:val="007E1307"/>
    <w:rsid w:val="0080360A"/>
    <w:rsid w:val="00804212"/>
    <w:rsid w:val="008376F8"/>
    <w:rsid w:val="00843225"/>
    <w:rsid w:val="008E00D7"/>
    <w:rsid w:val="008E0E05"/>
    <w:rsid w:val="00922806"/>
    <w:rsid w:val="009578B5"/>
    <w:rsid w:val="00973396"/>
    <w:rsid w:val="00990095"/>
    <w:rsid w:val="009919DA"/>
    <w:rsid w:val="00996347"/>
    <w:rsid w:val="009F5B7C"/>
    <w:rsid w:val="00A178BF"/>
    <w:rsid w:val="00A36481"/>
    <w:rsid w:val="00A640F2"/>
    <w:rsid w:val="00AB3616"/>
    <w:rsid w:val="00AD54E1"/>
    <w:rsid w:val="00B24775"/>
    <w:rsid w:val="00B85581"/>
    <w:rsid w:val="00B86417"/>
    <w:rsid w:val="00BC36A8"/>
    <w:rsid w:val="00CD2485"/>
    <w:rsid w:val="00D209F8"/>
    <w:rsid w:val="00D255BD"/>
    <w:rsid w:val="00DB0C99"/>
    <w:rsid w:val="00DD1903"/>
    <w:rsid w:val="00E25121"/>
    <w:rsid w:val="00E36D4C"/>
    <w:rsid w:val="00E45140"/>
    <w:rsid w:val="00EC2FCE"/>
    <w:rsid w:val="00EC75C8"/>
    <w:rsid w:val="00ED33F3"/>
    <w:rsid w:val="00EE6511"/>
    <w:rsid w:val="00F50834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AEB45E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6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0D5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E6C3-9E46-436E-AEBC-E7BC74D4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Head Teacher</cp:lastModifiedBy>
  <cp:revision>8</cp:revision>
  <cp:lastPrinted>2021-03-04T11:21:00Z</cp:lastPrinted>
  <dcterms:created xsi:type="dcterms:W3CDTF">2021-06-15T10:12:00Z</dcterms:created>
  <dcterms:modified xsi:type="dcterms:W3CDTF">2022-11-17T16:15:00Z</dcterms:modified>
</cp:coreProperties>
</file>