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Default="00336E3B" w:rsidP="000B5CDD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0.35pt;margin-top:-28.2pt;width:57.9pt;height:1in;z-index:251658240">
            <v:imagedata r:id="rId5" o:title=""/>
          </v:shape>
          <o:OLEObject Type="Embed" ProgID="Unknown" ShapeID="_x0000_s1026" DrawAspect="Content" ObjectID="_1724513621" r:id="rId6"/>
        </w:objec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="00AB3616"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Knowledge Organiser</w:t>
      </w:r>
    </w:p>
    <w:p w:rsidR="00EC6242" w:rsidRPr="000B5CDD" w:rsidRDefault="00EC6242" w:rsidP="000B5CDD">
      <w:pPr>
        <w:rPr>
          <w:rFonts w:ascii="Twinkl Cursive Looped" w:hAnsi="Twinkl Cursive Looped"/>
          <w:b/>
          <w:sz w:val="28"/>
          <w:szCs w:val="28"/>
          <w:u w:val="single"/>
        </w:rPr>
      </w:pP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985"/>
        <w:gridCol w:w="6591"/>
        <w:gridCol w:w="6592"/>
      </w:tblGrid>
      <w:tr w:rsidR="00D071DA" w:rsidRPr="00F94859" w:rsidTr="00D54C97">
        <w:tc>
          <w:tcPr>
            <w:tcW w:w="1985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183" w:type="dxa"/>
            <w:gridSpan w:val="2"/>
          </w:tcPr>
          <w:p w:rsidR="00AB3616" w:rsidRPr="00ED55A4" w:rsidRDefault="00FF735D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 w:rsidRPr="00ED55A4">
              <w:rPr>
                <w:rFonts w:ascii="Twinkl Cursive Looped" w:hAnsi="Twinkl Cursive Looped"/>
                <w:szCs w:val="24"/>
              </w:rPr>
              <w:t xml:space="preserve">Science – </w:t>
            </w:r>
            <w:r w:rsidR="00EC6162" w:rsidRPr="00ED55A4">
              <w:rPr>
                <w:rFonts w:ascii="Twinkl Cursive Looped" w:hAnsi="Twinkl Cursive Looped"/>
                <w:szCs w:val="24"/>
              </w:rPr>
              <w:t xml:space="preserve">Biology </w:t>
            </w:r>
            <w:r w:rsidRPr="00ED55A4">
              <w:rPr>
                <w:rFonts w:ascii="Twinkl Cursive Looped" w:hAnsi="Twinkl Cursive Looped"/>
                <w:szCs w:val="24"/>
              </w:rPr>
              <w:t xml:space="preserve">– Year </w:t>
            </w:r>
            <w:r w:rsidR="004D751C">
              <w:rPr>
                <w:rFonts w:ascii="Twinkl Cursive Looped" w:hAnsi="Twinkl Cursive Looped"/>
                <w:szCs w:val="24"/>
              </w:rPr>
              <w:t>6</w:t>
            </w:r>
          </w:p>
        </w:tc>
      </w:tr>
      <w:tr w:rsidR="00D071DA" w:rsidRPr="00F94859" w:rsidTr="00D54C97">
        <w:tc>
          <w:tcPr>
            <w:tcW w:w="1985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183" w:type="dxa"/>
            <w:gridSpan w:val="2"/>
          </w:tcPr>
          <w:p w:rsidR="00FF735D" w:rsidRPr="00ED55A4" w:rsidRDefault="0005624A" w:rsidP="00ED55A4">
            <w:pPr>
              <w:spacing w:line="276" w:lineRule="auto"/>
              <w:rPr>
                <w:rFonts w:ascii="Twinkl Cursive Looped" w:eastAsia="Times New Roman" w:hAnsi="Twinkl Cursive Looped" w:cs="Times New Roman"/>
                <w:b/>
                <w:color w:val="000000"/>
                <w:szCs w:val="24"/>
                <w:lang w:eastAsia="en-GB"/>
              </w:rPr>
            </w:pPr>
            <w:r w:rsidRPr="00ED55A4">
              <w:rPr>
                <w:rStyle w:val="Strong"/>
                <w:rFonts w:ascii="Twinkl Cursive Looped" w:hAnsi="Twinkl Cursive Looped"/>
                <w:b w:val="0"/>
                <w:color w:val="000000"/>
                <w:szCs w:val="24"/>
              </w:rPr>
              <w:t>Investigate living things</w:t>
            </w:r>
            <w:r w:rsidRPr="00ED55A4">
              <w:rPr>
                <w:rStyle w:val="Strong"/>
                <w:rFonts w:ascii="Twinkl Cursive Looped" w:hAnsi="Twinkl Cursive Looped"/>
                <w:b w:val="0"/>
                <w:szCs w:val="24"/>
              </w:rPr>
              <w:t xml:space="preserve"> (and their habitats)</w:t>
            </w:r>
          </w:p>
        </w:tc>
      </w:tr>
      <w:tr w:rsidR="00D071DA" w:rsidRPr="00F94859" w:rsidTr="00D54C97">
        <w:tc>
          <w:tcPr>
            <w:tcW w:w="1985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183" w:type="dxa"/>
            <w:gridSpan w:val="2"/>
          </w:tcPr>
          <w:p w:rsidR="00FF735D" w:rsidRPr="00ED55A4" w:rsidRDefault="005B76E5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 w:rsidRPr="00ED55A4">
              <w:rPr>
                <w:rFonts w:ascii="Twinkl Cursive Looped" w:hAnsi="Twinkl Cursive Looped"/>
                <w:szCs w:val="24"/>
              </w:rPr>
              <w:t xml:space="preserve">This concept involves becoming familiar with </w:t>
            </w:r>
            <w:r w:rsidR="0005624A" w:rsidRPr="00ED55A4">
              <w:rPr>
                <w:rFonts w:ascii="Twinkl Cursive Looped" w:hAnsi="Twinkl Cursive Looped"/>
                <w:szCs w:val="24"/>
              </w:rPr>
              <w:t xml:space="preserve">a wider range of living things, including insects and understanding life processes. </w:t>
            </w:r>
          </w:p>
        </w:tc>
      </w:tr>
      <w:tr w:rsidR="00D071DA" w:rsidRPr="00F94859" w:rsidTr="00D54C97">
        <w:tc>
          <w:tcPr>
            <w:tcW w:w="1985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183" w:type="dxa"/>
            <w:gridSpan w:val="2"/>
          </w:tcPr>
          <w:p w:rsidR="001622B6" w:rsidRPr="00ED55A4" w:rsidRDefault="001622B6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 w:rsidRPr="00ED55A4">
              <w:rPr>
                <w:rFonts w:ascii="Twinkl Cursive Looped" w:hAnsi="Twinkl Cursive Looped"/>
                <w:szCs w:val="24"/>
              </w:rPr>
              <w:t>Year</w:t>
            </w:r>
            <w:r w:rsidR="0005624A" w:rsidRPr="00ED55A4">
              <w:rPr>
                <w:rFonts w:ascii="Twinkl Cursive Looped" w:hAnsi="Twinkl Cursive Looped"/>
                <w:szCs w:val="24"/>
              </w:rPr>
              <w:t xml:space="preserve"> 2 (living things): living, dead, move, grow, feed, offspring, habitats (pond, woodland, meadow, ocean, forest, seashore), micro-habitat, damp/wet/dry, dark/light, hot/warm/cold/cool, suited/suitable, basic needs, depend, food, shelter</w:t>
            </w:r>
          </w:p>
          <w:p w:rsidR="004D751C" w:rsidRDefault="00E77432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 w:rsidRPr="00ED55A4">
              <w:rPr>
                <w:rFonts w:ascii="Twinkl Cursive Looped" w:hAnsi="Twinkl Cursive Looped"/>
                <w:szCs w:val="24"/>
              </w:rPr>
              <w:t>Year 4 (living things): classification keys, environment, insect,  fish, amphibians, reptiles, birds, mammals, vertebrates, invertebrates, human impact,</w:t>
            </w:r>
            <w:r w:rsidR="004D751C" w:rsidRPr="00ED55A4">
              <w:rPr>
                <w:rFonts w:ascii="Twinkl Cursive Looped" w:hAnsi="Twinkl Cursive Looped"/>
                <w:szCs w:val="24"/>
              </w:rPr>
              <w:t xml:space="preserve"> </w:t>
            </w:r>
          </w:p>
          <w:p w:rsidR="00E77432" w:rsidRPr="00ED55A4" w:rsidRDefault="004D751C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>
              <w:rPr>
                <w:rFonts w:ascii="Twinkl Cursive Looped" w:hAnsi="Twinkl Cursive Looped"/>
                <w:szCs w:val="24"/>
              </w:rPr>
              <w:t xml:space="preserve">Year 5 (living things): </w:t>
            </w:r>
            <w:r w:rsidRPr="00ED55A4">
              <w:rPr>
                <w:rFonts w:ascii="Twinkl Cursive Looped" w:hAnsi="Twinkl Cursive Looped"/>
                <w:szCs w:val="24"/>
              </w:rPr>
              <w:t>life cycle, reproduction, sexual reproduction, asexual reproduction, germination, pollination, seed formation, seed dispersal, pollen, stamen, stigma, plantlets (E.g. spider plant), runners (e.g. strawberry plant), eggs, live young, gestation, metamorphosis,</w:t>
            </w:r>
          </w:p>
        </w:tc>
      </w:tr>
      <w:tr w:rsidR="00D071DA" w:rsidRPr="00F94859" w:rsidTr="00CA3CA0">
        <w:trPr>
          <w:trHeight w:val="699"/>
        </w:trPr>
        <w:tc>
          <w:tcPr>
            <w:tcW w:w="1985" w:type="dxa"/>
            <w:shd w:val="clear" w:color="auto" w:fill="F7CAAC" w:themeFill="accent2" w:themeFillTint="66"/>
          </w:tcPr>
          <w:p w:rsidR="00D071DA" w:rsidRPr="0005624A" w:rsidRDefault="00D071DA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05624A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6591" w:type="dxa"/>
          </w:tcPr>
          <w:p w:rsidR="00D071DA" w:rsidRPr="00D071DA" w:rsidRDefault="00D071DA" w:rsidP="00D44157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 w:val="24"/>
                <w:szCs w:val="26"/>
              </w:rPr>
            </w:pPr>
            <w:r w:rsidRPr="00D071DA">
              <w:rPr>
                <w:rFonts w:ascii="Twinkl Cursive Looped" w:hAnsi="Twinkl Cursive Looped"/>
                <w:szCs w:val="24"/>
              </w:rPr>
              <w:t xml:space="preserve"> </w:t>
            </w: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>Scientists, called Taxonomists, sort and group living things according to their similarities and differences.</w:t>
            </w:r>
          </w:p>
          <w:p w:rsidR="00D071DA" w:rsidRDefault="00D071DA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 w:val="24"/>
                <w:szCs w:val="26"/>
              </w:rPr>
            </w:pPr>
            <w:r w:rsidRPr="00D071DA">
              <w:rPr>
                <w:rFonts w:ascii="Twinkl Cursive Looped" w:hAnsi="Twinkl Cursive Looped" w:cs="Twinkl"/>
                <w:noProof/>
                <w:color w:val="000000"/>
                <w:sz w:val="24"/>
                <w:szCs w:val="26"/>
              </w:rPr>
              <w:drawing>
                <wp:inline distT="0" distB="0" distL="0" distR="0" wp14:anchorId="02E9E713" wp14:editId="625267A4">
                  <wp:extent cx="2214405" cy="1041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22" cy="104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 xml:space="preserve"> </w:t>
            </w:r>
          </w:p>
          <w:p w:rsidR="00D071DA" w:rsidRPr="00D071DA" w:rsidRDefault="00D071DA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 w:val="24"/>
                <w:szCs w:val="26"/>
              </w:rPr>
            </w:pP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 xml:space="preserve">In 1735, Swedish Scientist Carl Linnaeus first published a system for </w:t>
            </w:r>
            <w:r w:rsidRPr="00D071DA">
              <w:rPr>
                <w:rFonts w:ascii="Twinkl Cursive Looped" w:hAnsi="Twinkl Cursive Looped" w:cs="Twinkl"/>
                <w:b/>
                <w:bCs/>
                <w:color w:val="000000"/>
                <w:sz w:val="24"/>
                <w:szCs w:val="26"/>
              </w:rPr>
              <w:t xml:space="preserve">classifying </w:t>
            </w: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>all living things. An adapted version of this system is still used today: The Linnaeus System.</w:t>
            </w:r>
          </w:p>
          <w:p w:rsidR="00D071DA" w:rsidRPr="00D44157" w:rsidRDefault="00D071DA" w:rsidP="00D071DA">
            <w:pPr>
              <w:autoSpaceDE w:val="0"/>
              <w:autoSpaceDN w:val="0"/>
              <w:adjustRightInd w:val="0"/>
              <w:rPr>
                <w:rFonts w:ascii="Twinkl Cursive Looped" w:hAnsi="Twinkl Cursive Looped" w:cs="Twinkl"/>
                <w:color w:val="000000"/>
                <w:szCs w:val="24"/>
              </w:rPr>
            </w:pPr>
          </w:p>
          <w:p w:rsidR="00D071DA" w:rsidRDefault="00D071DA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 w:val="24"/>
                <w:szCs w:val="26"/>
              </w:rPr>
            </w:pP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 xml:space="preserve">Living things can be </w:t>
            </w:r>
            <w:r w:rsidRPr="00D071DA">
              <w:rPr>
                <w:rFonts w:ascii="Twinkl Cursive Looped" w:hAnsi="Twinkl Cursive Looped" w:cs="Twinkl"/>
                <w:b/>
                <w:bCs/>
                <w:color w:val="000000"/>
                <w:sz w:val="24"/>
                <w:szCs w:val="26"/>
              </w:rPr>
              <w:t xml:space="preserve">classified </w:t>
            </w:r>
            <w:r w:rsidRPr="00D071DA"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>by these eight levels. The number of living things in each level gets smaller until the one animal is left in its species level. This is how a dog would be classified</w:t>
            </w:r>
            <w:r>
              <w:rPr>
                <w:rFonts w:ascii="Twinkl Cursive Looped" w:hAnsi="Twinkl Cursive Looped" w:cs="Twinkl"/>
                <w:color w:val="000000"/>
                <w:sz w:val="24"/>
                <w:szCs w:val="26"/>
              </w:rPr>
              <w:t>.</w:t>
            </w:r>
          </w:p>
          <w:p w:rsidR="00EC6242" w:rsidRDefault="00EC6242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Cs w:val="24"/>
              </w:rPr>
            </w:pPr>
          </w:p>
          <w:p w:rsidR="00EC6242" w:rsidRPr="00D44157" w:rsidRDefault="00EC6242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  <w:szCs w:val="24"/>
              </w:rPr>
            </w:pPr>
          </w:p>
        </w:tc>
        <w:tc>
          <w:tcPr>
            <w:tcW w:w="6592" w:type="dxa"/>
          </w:tcPr>
          <w:p w:rsidR="00D071DA" w:rsidRPr="00ED55A4" w:rsidRDefault="00D071DA" w:rsidP="00D071DA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/>
                <w:szCs w:val="24"/>
              </w:rPr>
            </w:pPr>
            <w:r w:rsidRPr="00D44157">
              <w:rPr>
                <w:rFonts w:ascii="Twinkl Cursive Looped" w:hAnsi="Twinkl Cursive Looped"/>
                <w:noProof/>
                <w:szCs w:val="24"/>
              </w:rPr>
              <w:drawing>
                <wp:inline distT="0" distB="0" distL="0" distR="0" wp14:anchorId="0E5EF113">
                  <wp:extent cx="3800016" cy="272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57" cy="273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5FC" w:rsidRPr="00F94859" w:rsidTr="00BB224A">
        <w:tc>
          <w:tcPr>
            <w:tcW w:w="1985" w:type="dxa"/>
            <w:shd w:val="clear" w:color="auto" w:fill="F7CAAC" w:themeFill="accent2" w:themeFillTint="66"/>
          </w:tcPr>
          <w:p w:rsidR="001D05FC" w:rsidRPr="00F94859" w:rsidRDefault="00336E3B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Key</w:t>
            </w:r>
            <w:bookmarkStart w:id="0" w:name="_GoBack"/>
            <w:bookmarkEnd w:id="0"/>
            <w:r w:rsidR="001D05FC" w:rsidRPr="00F94859">
              <w:rPr>
                <w:rFonts w:ascii="Twinkl Cursive Looped" w:hAnsi="Twinkl Cursive Looped"/>
                <w:b/>
                <w:sz w:val="24"/>
                <w:szCs w:val="24"/>
              </w:rPr>
              <w:t xml:space="preserve"> Vocabulary</w:t>
            </w:r>
          </w:p>
        </w:tc>
        <w:tc>
          <w:tcPr>
            <w:tcW w:w="6591" w:type="dxa"/>
          </w:tcPr>
          <w:p w:rsidR="001F4F01" w:rsidRPr="00EC6242" w:rsidRDefault="001F4F01" w:rsidP="00EC6242">
            <w:pPr>
              <w:rPr>
                <w:rFonts w:ascii="Twinkl Cursive Looped" w:hAnsi="Twinkl Cursive Looped"/>
                <w:b/>
                <w:u w:val="single"/>
              </w:rPr>
            </w:pPr>
            <w:r w:rsidRPr="00EC6242">
              <w:rPr>
                <w:rFonts w:ascii="Twinkl Cursive Looped" w:hAnsi="Twinkl Cursive Looped"/>
                <w:b/>
                <w:u w:val="single"/>
              </w:rPr>
              <w:t>Tier 2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compare: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estimate, measure, or note the similarity or dissimilarity between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contrast: </w:t>
            </w:r>
            <w:r w:rsidRPr="00EC6242">
              <w:rPr>
                <w:rFonts w:ascii="Twinkl Cursive Looped" w:hAnsi="Twinkl Cursive Looped"/>
              </w:rPr>
              <w:t>t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he state of being strikingly different from something else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describe: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give a detailed account of concepts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identify: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establish or indicate who or what (someone or something) is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demonstrate: </w:t>
            </w:r>
            <w:r w:rsidRPr="00EC6242">
              <w:rPr>
                <w:rFonts w:ascii="Twinkl Cursive Looped" w:hAnsi="Twinkl Cursive Looped"/>
              </w:rPr>
              <w:t>g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ive a practical exhibition and explanation 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recognise: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identify from knowledge of appearance or character</w:t>
            </w:r>
            <w:r w:rsidRPr="00EC6242">
              <w:rPr>
                <w:rFonts w:ascii="Twinkl Cursive Looped" w:hAnsi="Twinkl Cursive Looped"/>
                <w:b/>
              </w:rPr>
              <w:t xml:space="preserve"> 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categorise: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place in a particular class or group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EC6242">
              <w:rPr>
                <w:rFonts w:ascii="Twinkl Cursive Looped" w:hAnsi="Twinkl Cursive Looped"/>
                <w:b/>
              </w:rPr>
              <w:t>classify:</w:t>
            </w:r>
            <w:r w:rsidRPr="00EC6242">
              <w:rPr>
                <w:rFonts w:ascii="Twinkl Cursive Looped" w:hAnsi="Twinkl Cursive Looped"/>
              </w:rPr>
              <w:t xml:space="preserve">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arrange in classes or categories according to shared qualities or characteristics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EC6242">
              <w:rPr>
                <w:rFonts w:ascii="Twinkl Cursive Looped" w:hAnsi="Twinkl Cursive Looped"/>
                <w:b/>
              </w:rPr>
              <w:t>propose:</w:t>
            </w:r>
            <w:r w:rsidRPr="00EC6242">
              <w:rPr>
                <w:rFonts w:ascii="Twinkl Cursive Looped" w:hAnsi="Twinkl Cursive Looped"/>
              </w:rPr>
              <w:t xml:space="preserve"> p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ut forward (a plan or suggestion) for consideration by others</w:t>
            </w:r>
            <w:r w:rsidRPr="00EC6242">
              <w:rPr>
                <w:rFonts w:ascii="Twinkl Cursive Looped" w:hAnsi="Twinkl Cursive Looped"/>
              </w:rPr>
              <w:t xml:space="preserve"> 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environment: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surroundings or conditions in which a person, animal, or plant lives or operates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winkl Cursive Looped" w:eastAsia="Times New Roman" w:hAnsi="Twinkl Cursive Looped" w:cs="Arial"/>
                <w:color w:val="202124"/>
                <w:lang w:eastAsia="en-GB"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adaptation: </w:t>
            </w:r>
            <w:r w:rsidRPr="00EC6242">
              <w:rPr>
                <w:rFonts w:ascii="Twinkl Cursive Looped" w:eastAsia="Times New Roman" w:hAnsi="Twinkl Cursive Looped" w:cs="Arial"/>
                <w:color w:val="202124"/>
                <w:lang w:eastAsia="en-GB"/>
              </w:rPr>
              <w:t>the process of change by which an organism or species becomes better suited to its environment</w:t>
            </w:r>
          </w:p>
          <w:p w:rsidR="001F4F01" w:rsidRPr="00EC6242" w:rsidRDefault="001F4F01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u w:val="single"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impact: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the action of one object coming forcibly into contact with another</w:t>
            </w:r>
          </w:p>
          <w:p w:rsidR="00EC6242" w:rsidRPr="00EC6242" w:rsidRDefault="00EC6242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u w:val="single"/>
              </w:rPr>
            </w:pPr>
            <w:r w:rsidRPr="00EC6242">
              <w:rPr>
                <w:rFonts w:ascii="Twinkl Cursive Looped" w:hAnsi="Twinkl Cursive Looped"/>
                <w:b/>
              </w:rPr>
              <w:t>justify:</w:t>
            </w:r>
            <w:r w:rsidRPr="00EC6242">
              <w:rPr>
                <w:rFonts w:ascii="Twinkl Cursive Looped" w:hAnsi="Twinkl Cursive Looped"/>
                <w:b/>
                <w:u w:val="single"/>
              </w:rPr>
              <w:t xml:space="preserve">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show or prove to be right or reasonable</w:t>
            </w:r>
          </w:p>
          <w:p w:rsidR="00EC6242" w:rsidRPr="00EC6242" w:rsidRDefault="00EC6242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evidence: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 xml:space="preserve"> the available body of facts or information indicating whether a belief or proposition is true or valid</w:t>
            </w:r>
          </w:p>
          <w:p w:rsidR="001D05FC" w:rsidRPr="00EC6242" w:rsidRDefault="00EC6242" w:rsidP="00EC624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winkl Cursive Looped" w:eastAsia="Times New Roman" w:hAnsi="Twinkl Cursive Looped" w:cs="Arial"/>
                <w:lang w:eastAsia="en-GB"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debate: </w:t>
            </w:r>
            <w:r w:rsidRPr="00EC6242">
              <w:rPr>
                <w:rFonts w:ascii="Twinkl Cursive Looped" w:eastAsia="Times New Roman" w:hAnsi="Twinkl Cursive Looped" w:cs="Arial"/>
                <w:lang w:eastAsia="en-GB"/>
              </w:rPr>
              <w:t>argue about (a subject), especially in a formal manner</w:t>
            </w:r>
          </w:p>
          <w:p w:rsidR="00EC6242" w:rsidRPr="00EC6242" w:rsidRDefault="00EC6242" w:rsidP="00EC6242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 xml:space="preserve">label: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classifying phrase or name</w:t>
            </w:r>
          </w:p>
          <w:p w:rsidR="00EC6242" w:rsidRPr="00EC6242" w:rsidRDefault="00EC6242" w:rsidP="00EC6242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Twinkl Cursive Looped" w:eastAsia="Times New Roman" w:hAnsi="Twinkl Cursive Looped" w:cs="Arial"/>
                <w:lang w:eastAsia="en-GB"/>
              </w:rPr>
            </w:pPr>
            <w:r w:rsidRPr="00EC6242">
              <w:rPr>
                <w:rFonts w:ascii="Twinkl Cursive Looped" w:eastAsia="Times New Roman" w:hAnsi="Twinkl Cursive Looped" w:cs="Arial"/>
                <w:b/>
                <w:lang w:eastAsia="en-GB"/>
              </w:rPr>
              <w:t>specific:</w:t>
            </w:r>
            <w:r w:rsidRPr="00EC6242">
              <w:rPr>
                <w:rFonts w:ascii="Twinkl Cursive Looped" w:eastAsia="Times New Roman" w:hAnsi="Twinkl Cursive Looped" w:cs="Arial"/>
                <w:lang w:eastAsia="en-GB"/>
              </w:rPr>
              <w:t xml:space="preserve"> </w:t>
            </w:r>
            <w:r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clearly defined or identified</w:t>
            </w:r>
          </w:p>
        </w:tc>
        <w:tc>
          <w:tcPr>
            <w:tcW w:w="6592" w:type="dxa"/>
          </w:tcPr>
          <w:p w:rsidR="001D05FC" w:rsidRPr="00EC6242" w:rsidRDefault="001D05FC" w:rsidP="00EC6242">
            <w:pPr>
              <w:rPr>
                <w:rFonts w:ascii="Twinkl Cursive Looped" w:hAnsi="Twinkl Cursive Looped"/>
                <w:b/>
                <w:u w:val="single"/>
              </w:rPr>
            </w:pPr>
            <w:r w:rsidRPr="00EC6242">
              <w:rPr>
                <w:rFonts w:ascii="Twinkl Cursive Looped" w:hAnsi="Twinkl Cursive Looped"/>
                <w:b/>
                <w:u w:val="single"/>
              </w:rPr>
              <w:t>Tier 3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arachnid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an arthropod of the class </w:t>
            </w:r>
            <w:r w:rsidR="00EC6242" w:rsidRPr="00EC6242">
              <w:rPr>
                <w:rFonts w:ascii="Twinkl Cursive Looped" w:hAnsi="Twinkl Cursive Looped" w:cs="Arial"/>
                <w:i/>
                <w:iCs/>
                <w:color w:val="202124"/>
                <w:shd w:val="clear" w:color="auto" w:fill="FFFFFF"/>
              </w:rPr>
              <w:t>Arachnida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, such as a spider or scorpion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mollusc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an invertebrate of a large phylum which includes snails, slugs, mussels, and octopuses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crustacean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an arthropod of the large, mainly aquatic group Crustacea, such as a crab, lobster, shrimp, or barnacle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characteristics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feature or quality belonging typically to a person, place, or thing and serving to identify them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taxonomist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bCs/>
                <w:color w:val="202124"/>
                <w:shd w:val="clear" w:color="auto" w:fill="FFFFFF"/>
              </w:rPr>
              <w:t>the science of naming, describing, and classifying organisms</w:t>
            </w:r>
          </w:p>
          <w:p w:rsidR="001D05FC" w:rsidRPr="00EC6242" w:rsidRDefault="001D05FC" w:rsidP="00EC6242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b/>
              </w:rPr>
            </w:pPr>
            <w:r w:rsidRPr="00EC6242">
              <w:rPr>
                <w:rFonts w:ascii="Twinkl Cursive Looped" w:hAnsi="Twinkl Cursive Looped"/>
                <w:b/>
              </w:rPr>
              <w:t>species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hAnsi="Twinkl Cursive Looped" w:cs="Arial"/>
                <w:color w:val="202124"/>
                <w:shd w:val="clear" w:color="auto" w:fill="FFFFFF"/>
              </w:rPr>
              <w:t>a group of living organisms consisting of similar individuals capable of exchanging genes or interbreeding</w:t>
            </w:r>
          </w:p>
          <w:p w:rsidR="00EC6242" w:rsidRPr="00EC6242" w:rsidRDefault="001D05FC" w:rsidP="00EC624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Twinkl Cursive Looped" w:eastAsia="Times New Roman" w:hAnsi="Twinkl Cursive Looped" w:cs="Arial"/>
                <w:color w:val="202124"/>
                <w:lang w:eastAsia="en-GB"/>
              </w:rPr>
            </w:pPr>
            <w:r w:rsidRPr="00EC6242">
              <w:rPr>
                <w:rFonts w:ascii="Twinkl Cursive Looped" w:hAnsi="Twinkl Cursive Looped"/>
                <w:b/>
              </w:rPr>
              <w:t>Significant people: Carl Linnaeus</w:t>
            </w:r>
            <w:r w:rsidR="00EC6242" w:rsidRPr="00EC6242">
              <w:rPr>
                <w:rFonts w:ascii="Twinkl Cursive Looped" w:hAnsi="Twinkl Cursive Looped"/>
                <w:b/>
              </w:rPr>
              <w:t xml:space="preserve">: </w:t>
            </w:r>
            <w:r w:rsidR="00EC6242" w:rsidRPr="00EC6242">
              <w:rPr>
                <w:rFonts w:ascii="Twinkl Cursive Looped" w:eastAsia="Times New Roman" w:hAnsi="Twinkl Cursive Looped" w:cs="Arial"/>
                <w:color w:val="202124"/>
                <w:lang w:val="en" w:eastAsia="en-GB"/>
              </w:rPr>
              <w:t>Carl Linnaeus is most famous for </w:t>
            </w:r>
            <w:r w:rsidR="00EC6242" w:rsidRPr="00EC6242">
              <w:rPr>
                <w:rFonts w:ascii="Twinkl Cursive Looped" w:eastAsia="Times New Roman" w:hAnsi="Twinkl Cursive Looped" w:cs="Arial"/>
                <w:bCs/>
                <w:color w:val="202124"/>
                <w:lang w:val="en" w:eastAsia="en-GB"/>
              </w:rPr>
              <w:t>creating a system of naming plants and animals</w:t>
            </w:r>
          </w:p>
          <w:p w:rsidR="001D05FC" w:rsidRPr="00EC6242" w:rsidRDefault="001D05FC" w:rsidP="00EC6242">
            <w:pPr>
              <w:rPr>
                <w:rFonts w:ascii="Twinkl Cursive Looped" w:hAnsi="Twinkl Cursive Looped"/>
              </w:rPr>
            </w:pPr>
          </w:p>
        </w:tc>
      </w:tr>
      <w:tr w:rsidR="00D071DA" w:rsidRPr="00F94859" w:rsidTr="00D54C97">
        <w:tc>
          <w:tcPr>
            <w:tcW w:w="1985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3183" w:type="dxa"/>
            <w:gridSpan w:val="2"/>
          </w:tcPr>
          <w:p w:rsidR="0038444E" w:rsidRPr="00ED55A4" w:rsidRDefault="00D44157" w:rsidP="00ED55A4">
            <w:pPr>
              <w:spacing w:line="276" w:lineRule="auto"/>
              <w:rPr>
                <w:rFonts w:ascii="Twinkl Cursive Looped" w:hAnsi="Twinkl Cursive Looped"/>
                <w:szCs w:val="24"/>
              </w:rPr>
            </w:pPr>
            <w:r>
              <w:rPr>
                <w:rFonts w:ascii="Twinkl Cursive Looped" w:hAnsi="Twinkl Cursive Looped"/>
                <w:szCs w:val="24"/>
              </w:rPr>
              <w:t>KS3: Material cycles and energy</w:t>
            </w:r>
            <w:r w:rsidR="0005624A" w:rsidRPr="00ED55A4">
              <w:rPr>
                <w:rFonts w:ascii="Twinkl Cursive Looped" w:hAnsi="Twinkl Cursive Looped"/>
                <w:szCs w:val="24"/>
              </w:rPr>
              <w:t xml:space="preserve"> </w:t>
            </w:r>
          </w:p>
        </w:tc>
      </w:tr>
    </w:tbl>
    <w:p w:rsidR="00AB3616" w:rsidRPr="001622B6" w:rsidRDefault="00AB3616" w:rsidP="001622B6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CA3CA0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B7569A"/>
    <w:multiLevelType w:val="hybridMultilevel"/>
    <w:tmpl w:val="95D2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E863CA"/>
    <w:multiLevelType w:val="hybridMultilevel"/>
    <w:tmpl w:val="A0A4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314F5"/>
    <w:multiLevelType w:val="hybridMultilevel"/>
    <w:tmpl w:val="87B0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30007"/>
    <w:rsid w:val="0005624A"/>
    <w:rsid w:val="000B5CDD"/>
    <w:rsid w:val="001622B6"/>
    <w:rsid w:val="00193184"/>
    <w:rsid w:val="001D05FC"/>
    <w:rsid w:val="001F4F01"/>
    <w:rsid w:val="00202415"/>
    <w:rsid w:val="002A1E7E"/>
    <w:rsid w:val="00336E3B"/>
    <w:rsid w:val="00355786"/>
    <w:rsid w:val="0038444E"/>
    <w:rsid w:val="003959C2"/>
    <w:rsid w:val="00471441"/>
    <w:rsid w:val="00490472"/>
    <w:rsid w:val="004D751C"/>
    <w:rsid w:val="00567123"/>
    <w:rsid w:val="005B4F94"/>
    <w:rsid w:val="005B6A05"/>
    <w:rsid w:val="005B76E5"/>
    <w:rsid w:val="006F07D9"/>
    <w:rsid w:val="007008E8"/>
    <w:rsid w:val="00847B1C"/>
    <w:rsid w:val="00953E14"/>
    <w:rsid w:val="00990095"/>
    <w:rsid w:val="009F5B7C"/>
    <w:rsid w:val="00AB3616"/>
    <w:rsid w:val="00B16DFC"/>
    <w:rsid w:val="00BA4182"/>
    <w:rsid w:val="00C079C3"/>
    <w:rsid w:val="00C37A53"/>
    <w:rsid w:val="00C7254E"/>
    <w:rsid w:val="00C94F42"/>
    <w:rsid w:val="00CA3CA0"/>
    <w:rsid w:val="00CE15A0"/>
    <w:rsid w:val="00D071DA"/>
    <w:rsid w:val="00D44157"/>
    <w:rsid w:val="00D54C97"/>
    <w:rsid w:val="00D70499"/>
    <w:rsid w:val="00E25121"/>
    <w:rsid w:val="00E77432"/>
    <w:rsid w:val="00EC6162"/>
    <w:rsid w:val="00EC6242"/>
    <w:rsid w:val="00ED33F3"/>
    <w:rsid w:val="00ED55A4"/>
    <w:rsid w:val="00F25E0F"/>
    <w:rsid w:val="00F9485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A4768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6242"/>
    <w:rPr>
      <w:color w:val="0000FF"/>
      <w:u w:val="single"/>
    </w:rPr>
  </w:style>
  <w:style w:type="character" w:customStyle="1" w:styleId="hgkelc">
    <w:name w:val="hgkelc"/>
    <w:basedOn w:val="DefaultParagraphFont"/>
    <w:rsid w:val="00EC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3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24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64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2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Jennifer Walker</cp:lastModifiedBy>
  <cp:revision>9</cp:revision>
  <cp:lastPrinted>2021-03-04T11:21:00Z</cp:lastPrinted>
  <dcterms:created xsi:type="dcterms:W3CDTF">2021-05-06T14:41:00Z</dcterms:created>
  <dcterms:modified xsi:type="dcterms:W3CDTF">2022-09-12T17:47:00Z</dcterms:modified>
</cp:coreProperties>
</file>